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59" w:rsidRPr="00D736F3" w:rsidRDefault="00F72C59" w:rsidP="00F72C59">
      <w:pPr>
        <w:pStyle w:val="Nagwek"/>
      </w:pPr>
      <w:r w:rsidRPr="00D736F3">
        <w:rPr>
          <w:noProof/>
          <w:lang w:eastAsia="pl-PL"/>
        </w:rPr>
        <w:drawing>
          <wp:inline distT="0" distB="0" distL="0" distR="0" wp14:anchorId="25EB9AC3" wp14:editId="5A9CF1DF">
            <wp:extent cx="2028825" cy="683431"/>
            <wp:effectExtent l="0" t="0" r="0" b="254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C59" w:rsidRPr="00D736F3" w:rsidRDefault="00F72C59" w:rsidP="00F72C59">
      <w:pPr>
        <w:pStyle w:val="Nagwek"/>
        <w:jc w:val="center"/>
      </w:pPr>
      <w:r w:rsidRPr="00D736F3">
        <w:t xml:space="preserve">Projekt dofinansowany ze środków programu wieloletniego na rzecz Osób Starszych </w:t>
      </w:r>
    </w:p>
    <w:p w:rsidR="00F72C59" w:rsidRPr="00D736F3" w:rsidRDefault="00F72C59" w:rsidP="00F72C59">
      <w:pPr>
        <w:pStyle w:val="Nagwek"/>
        <w:jc w:val="center"/>
      </w:pPr>
      <w:r w:rsidRPr="00D736F3">
        <w:t>„Aktywni+” na lata 2021–2025, Edycja 2024</w:t>
      </w:r>
    </w:p>
    <w:p w:rsidR="00F72C59" w:rsidRPr="00D736F3" w:rsidRDefault="00F72C59" w:rsidP="00F72C59"/>
    <w:p w:rsidR="00F72C59" w:rsidRPr="00D736F3" w:rsidRDefault="00F72C59" w:rsidP="00F72C59"/>
    <w:p w:rsidR="00F72C59" w:rsidRPr="00643017" w:rsidRDefault="00F72C59" w:rsidP="00F72C59">
      <w:pPr>
        <w:tabs>
          <w:tab w:val="left" w:pos="255"/>
          <w:tab w:val="left" w:pos="4110"/>
        </w:tabs>
        <w:jc w:val="center"/>
        <w:rPr>
          <w:rFonts w:ascii="Arial Narrow" w:hAnsi="Arial Narrow" w:cstheme="minorHAnsi"/>
          <w:b/>
        </w:rPr>
      </w:pPr>
      <w:r w:rsidRPr="00643017">
        <w:rPr>
          <w:rFonts w:asciiTheme="majorHAnsi" w:hAnsiTheme="majorHAnsi" w:cstheme="majorHAnsi"/>
          <w:b/>
          <w:u w:val="single"/>
        </w:rPr>
        <w:t>Szkolenie kompetencji cyfrowych w zakresie wykorzystywania nowych technologii w życiu codziennym  – zajęcia grupowe – 10 osób/grupa</w:t>
      </w:r>
    </w:p>
    <w:p w:rsidR="00F72C59" w:rsidRPr="00643017" w:rsidRDefault="00F72C59" w:rsidP="00F72C59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643017">
        <w:rPr>
          <w:rFonts w:asciiTheme="majorHAnsi" w:hAnsiTheme="majorHAnsi" w:cstheme="majorHAnsi"/>
          <w:b/>
          <w:u w:val="single"/>
        </w:rPr>
        <w:t>Tematyka:</w:t>
      </w:r>
    </w:p>
    <w:p w:rsidR="00F72C59" w:rsidRPr="00643017" w:rsidRDefault="00F72C59" w:rsidP="00F72C5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 xml:space="preserve">- Nawigacja w Internecie </w:t>
      </w:r>
    </w:p>
    <w:p w:rsidR="00F72C59" w:rsidRPr="00643017" w:rsidRDefault="00F72C59" w:rsidP="00F72C5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Medycyna on-</w:t>
      </w:r>
      <w:proofErr w:type="spellStart"/>
      <w:r w:rsidRPr="00643017">
        <w:rPr>
          <w:rFonts w:asciiTheme="majorHAnsi" w:hAnsiTheme="majorHAnsi" w:cstheme="majorHAnsi"/>
        </w:rPr>
        <w:t>line</w:t>
      </w:r>
      <w:proofErr w:type="spellEnd"/>
      <w:r w:rsidRPr="00643017">
        <w:rPr>
          <w:rFonts w:asciiTheme="majorHAnsi" w:hAnsiTheme="majorHAnsi" w:cstheme="majorHAnsi"/>
        </w:rPr>
        <w:t xml:space="preserve"> </w:t>
      </w:r>
    </w:p>
    <w:p w:rsidR="00F72C59" w:rsidRPr="00643017" w:rsidRDefault="00F72C59" w:rsidP="00F72C5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Zakupy on-</w:t>
      </w:r>
      <w:proofErr w:type="spellStart"/>
      <w:r w:rsidRPr="00643017">
        <w:rPr>
          <w:rFonts w:asciiTheme="majorHAnsi" w:hAnsiTheme="majorHAnsi" w:cstheme="majorHAnsi"/>
        </w:rPr>
        <w:t>line</w:t>
      </w:r>
      <w:proofErr w:type="spellEnd"/>
    </w:p>
    <w:p w:rsidR="00F72C59" w:rsidRPr="00643017" w:rsidRDefault="00F72C59" w:rsidP="00F72C5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 xml:space="preserve">- Media społecznościowe i komunikatory  </w:t>
      </w:r>
    </w:p>
    <w:p w:rsidR="00F72C59" w:rsidRPr="00643017" w:rsidRDefault="00F72C59" w:rsidP="00F72C5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Bankowość on-</w:t>
      </w:r>
      <w:proofErr w:type="spellStart"/>
      <w:r w:rsidRPr="00643017">
        <w:rPr>
          <w:rFonts w:asciiTheme="majorHAnsi" w:hAnsiTheme="majorHAnsi" w:cstheme="majorHAnsi"/>
        </w:rPr>
        <w:t>line</w:t>
      </w:r>
      <w:proofErr w:type="spellEnd"/>
      <w:r w:rsidRPr="00643017">
        <w:rPr>
          <w:rFonts w:asciiTheme="majorHAnsi" w:hAnsiTheme="majorHAnsi" w:cstheme="majorHAnsi"/>
        </w:rPr>
        <w:t xml:space="preserve"> </w:t>
      </w:r>
    </w:p>
    <w:p w:rsidR="00F72C59" w:rsidRPr="00643017" w:rsidRDefault="00F72C59" w:rsidP="00F72C5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Kultura w sieci</w:t>
      </w:r>
    </w:p>
    <w:p w:rsidR="00F72C59" w:rsidRPr="00643017" w:rsidRDefault="00F72C59" w:rsidP="00F72C5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Bezpieczeństwo w sieci</w:t>
      </w:r>
    </w:p>
    <w:p w:rsidR="00F72C59" w:rsidRPr="00643017" w:rsidRDefault="00F72C59" w:rsidP="00F72C5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 xml:space="preserve">- Dezinformacja w sieci </w:t>
      </w:r>
    </w:p>
    <w:p w:rsidR="00F72C59" w:rsidRPr="00D736F3" w:rsidRDefault="00F72C59" w:rsidP="00F72C59">
      <w:pPr>
        <w:rPr>
          <w:rFonts w:asciiTheme="majorHAnsi" w:hAnsiTheme="majorHAnsi" w:cstheme="majorHAnsi"/>
        </w:rPr>
      </w:pPr>
    </w:p>
    <w:p w:rsidR="00F72C59" w:rsidRPr="00D736F3" w:rsidRDefault="00F72C59" w:rsidP="00F72C59">
      <w:pPr>
        <w:ind w:right="-142"/>
        <w:rPr>
          <w:rFonts w:asciiTheme="majorHAnsi" w:hAnsiTheme="majorHAnsi" w:cstheme="majorHAnsi"/>
          <w:u w:val="single"/>
        </w:rPr>
      </w:pPr>
      <w:r w:rsidRPr="00D736F3">
        <w:rPr>
          <w:rFonts w:asciiTheme="majorHAnsi" w:hAnsiTheme="majorHAnsi" w:cstheme="majorHAnsi"/>
          <w:b/>
        </w:rPr>
        <w:t xml:space="preserve"> Miejsce realizacji: </w:t>
      </w:r>
      <w:r w:rsidRPr="00D736F3">
        <w:rPr>
          <w:rFonts w:ascii="Calibri Light" w:hAnsi="Calibri Light" w:cs="Calibri Light"/>
          <w:u w:val="single"/>
        </w:rPr>
        <w:t>Biblioteka Publiczna Miasta i Gminy Pleszew, ul. Kolejowa 1, 63-300 Pleszew</w:t>
      </w:r>
    </w:p>
    <w:p w:rsidR="00F72C59" w:rsidRPr="00D736F3" w:rsidRDefault="00F72C59" w:rsidP="00F72C59">
      <w:pPr>
        <w:rPr>
          <w:rFonts w:asciiTheme="majorHAnsi" w:hAnsiTheme="majorHAnsi" w:cstheme="majorHAnsi"/>
          <w:b/>
        </w:rPr>
      </w:pPr>
    </w:p>
    <w:p w:rsidR="00F72C59" w:rsidRPr="00D736F3" w:rsidRDefault="00F72C59" w:rsidP="00F72C59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F72C59" w:rsidRPr="00D736F3" w:rsidRDefault="00F72C59" w:rsidP="00F72C59">
      <w:pPr>
        <w:rPr>
          <w:rFonts w:asciiTheme="majorHAnsi" w:hAnsiTheme="majorHAnsi" w:cstheme="majorHAnsi"/>
        </w:rPr>
      </w:pPr>
    </w:p>
    <w:p w:rsidR="00F72C59" w:rsidRPr="00D736F3" w:rsidRDefault="00F72C59" w:rsidP="00F72C59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F72C59" w:rsidRPr="00D736F3" w:rsidTr="00E93C7E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F72C59" w:rsidRPr="00D736F3" w:rsidRDefault="00F72C59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F72C59" w:rsidRPr="00D736F3" w:rsidTr="00E93C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F72C59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24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8</w:t>
            </w:r>
            <w:r>
              <w:rPr>
                <w:rFonts w:asciiTheme="majorHAnsi" w:hAnsiTheme="majorHAnsi" w:cstheme="majorHAnsi"/>
                <w:kern w:val="2"/>
                <w:lang w:eastAsia="ar-SA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11</w:t>
            </w:r>
            <w:r>
              <w:rPr>
                <w:rFonts w:asciiTheme="majorHAnsi" w:hAnsiTheme="majorHAnsi" w:cstheme="majorHAnsi"/>
                <w:kern w:val="2"/>
                <w:lang w:eastAsia="ar-SA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F72C59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F72C59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31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8</w:t>
            </w:r>
            <w:r>
              <w:rPr>
                <w:rFonts w:asciiTheme="majorHAnsi" w:hAnsiTheme="majorHAnsi" w:cstheme="majorHAnsi"/>
                <w:kern w:val="2"/>
                <w:lang w:eastAsia="ar-SA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11</w:t>
            </w:r>
            <w:r>
              <w:rPr>
                <w:rFonts w:asciiTheme="majorHAnsi" w:hAnsiTheme="majorHAnsi" w:cstheme="majorHAnsi"/>
                <w:kern w:val="2"/>
                <w:lang w:eastAsia="ar-SA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F72C59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F72C59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</w:t>
            </w:r>
            <w:r>
              <w:rPr>
                <w:rFonts w:asciiTheme="majorHAnsi" w:hAnsiTheme="majorHAnsi" w:cstheme="majorHAnsi"/>
                <w:b/>
                <w:bCs/>
              </w:rPr>
              <w:t>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8</w:t>
            </w:r>
            <w:r>
              <w:rPr>
                <w:rFonts w:asciiTheme="majorHAnsi" w:hAnsiTheme="majorHAnsi" w:cstheme="majorHAnsi"/>
                <w:kern w:val="2"/>
                <w:lang w:eastAsia="ar-SA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11</w:t>
            </w:r>
            <w:r>
              <w:rPr>
                <w:rFonts w:asciiTheme="majorHAnsi" w:hAnsiTheme="majorHAnsi" w:cstheme="majorHAnsi"/>
                <w:kern w:val="2"/>
                <w:lang w:eastAsia="ar-SA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F72C59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F72C59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>
              <w:rPr>
                <w:rFonts w:asciiTheme="majorHAnsi" w:hAnsiTheme="majorHAnsi" w:cstheme="majorHAnsi"/>
                <w:b/>
                <w:bCs/>
              </w:rPr>
              <w:t>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8</w:t>
            </w:r>
            <w:r>
              <w:rPr>
                <w:rFonts w:asciiTheme="majorHAnsi" w:hAnsiTheme="majorHAnsi" w:cstheme="majorHAnsi"/>
                <w:kern w:val="2"/>
                <w:lang w:eastAsia="ar-SA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11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kern w:val="2"/>
                <w:lang w:eastAsia="ar-SA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F72C59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F72C59" w:rsidRPr="00D736F3" w:rsidTr="00E93C7E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F72C59" w:rsidRPr="00D736F3" w:rsidRDefault="00F72C59" w:rsidP="00E93C7E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9" w:rsidRPr="00D736F3" w:rsidRDefault="00F72C59" w:rsidP="00E93C7E">
            <w:pPr>
              <w:rPr>
                <w:rFonts w:asciiTheme="majorHAnsi" w:hAnsiTheme="majorHAnsi" w:cstheme="majorHAnsi"/>
                <w:kern w:val="2"/>
              </w:rPr>
            </w:pPr>
          </w:p>
          <w:p w:rsidR="00F72C59" w:rsidRPr="00D736F3" w:rsidRDefault="00F72C59" w:rsidP="00E93C7E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F72C59" w:rsidRDefault="00F72C59" w:rsidP="00F72C59">
      <w:pPr>
        <w:spacing w:after="160" w:line="259" w:lineRule="auto"/>
      </w:pPr>
    </w:p>
    <w:p w:rsidR="00155059" w:rsidRDefault="00155059"/>
    <w:sectPr w:rsidR="0015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59"/>
    <w:rsid w:val="00155059"/>
    <w:rsid w:val="00F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A3DED-451F-4CAF-8BDD-A606B27B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C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7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2025-02-18T11:42:00Z</dcterms:created>
  <dcterms:modified xsi:type="dcterms:W3CDTF">2025-02-18T11:43:00Z</dcterms:modified>
</cp:coreProperties>
</file>